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5BF4" w14:textId="3741B7F6" w:rsidR="00784572" w:rsidRDefault="00784572" w:rsidP="00961D30"/>
    <w:p w14:paraId="22473D39" w14:textId="77777777" w:rsidR="00323295" w:rsidRPr="00323295" w:rsidRDefault="00323295" w:rsidP="00323295">
      <w:pPr>
        <w:jc w:val="center"/>
        <w:rPr>
          <w:rFonts w:ascii="Congenial SemiBold" w:hAnsi="Congenial SemiBold"/>
          <w:sz w:val="32"/>
          <w:szCs w:val="32"/>
        </w:rPr>
      </w:pPr>
      <w:r w:rsidRPr="00323295">
        <w:rPr>
          <w:rFonts w:ascii="Congenial SemiBold" w:hAnsi="Congenial SemiBold"/>
          <w:sz w:val="32"/>
          <w:szCs w:val="32"/>
        </w:rPr>
        <w:t>What is “Fit for Duty” for Utility Workers?</w:t>
      </w:r>
      <w:r w:rsidRPr="00323295">
        <w:rPr>
          <w:rFonts w:ascii="Cambria" w:hAnsi="Cambria" w:cs="Cambria"/>
          <w:sz w:val="32"/>
          <w:szCs w:val="32"/>
        </w:rPr>
        <w:t> </w:t>
      </w:r>
    </w:p>
    <w:p w14:paraId="6828E1F4" w14:textId="77777777" w:rsidR="002B066A" w:rsidRDefault="002B066A" w:rsidP="005D6739"/>
    <w:p w14:paraId="05813302" w14:textId="0B40C194" w:rsidR="00F9115B" w:rsidRDefault="002B066A" w:rsidP="002B066A">
      <w:r w:rsidRPr="002B066A">
        <w:rPr>
          <w:b/>
          <w:bCs/>
        </w:rPr>
        <w:t>"Fit for Duty"</w:t>
      </w:r>
      <w:r w:rsidRPr="002B066A">
        <w:t xml:space="preserve"> status for a </w:t>
      </w:r>
      <w:r w:rsidRPr="002B066A">
        <w:rPr>
          <w:b/>
          <w:bCs/>
        </w:rPr>
        <w:t>Utility Worker</w:t>
      </w:r>
      <w:r w:rsidRPr="002B066A">
        <w:t xml:space="preserve"> means that the individual is </w:t>
      </w:r>
      <w:r w:rsidRPr="002B066A">
        <w:rPr>
          <w:b/>
          <w:bCs/>
        </w:rPr>
        <w:t>medically and physically capable of safely performing the essential functions</w:t>
      </w:r>
      <w:r w:rsidR="00F9115B">
        <w:rPr>
          <w:b/>
          <w:bCs/>
        </w:rPr>
        <w:t xml:space="preserve"> of their daily task</w:t>
      </w:r>
      <w:r w:rsidRPr="002B066A">
        <w:t xml:space="preserve">. </w:t>
      </w:r>
    </w:p>
    <w:p w14:paraId="2B121CAC" w14:textId="5AB5A4D4" w:rsidR="002B066A" w:rsidRDefault="002B066A" w:rsidP="002B066A">
      <w:r w:rsidRPr="002B066A">
        <w:t>Here's how that breaks down:</w:t>
      </w:r>
    </w:p>
    <w:p w14:paraId="79EC7EBA" w14:textId="400C2ACB" w:rsidR="00BA1486" w:rsidRPr="002B066A" w:rsidRDefault="00BA1486" w:rsidP="00BA1486">
      <w:pPr>
        <w:rPr>
          <w:b/>
          <w:bCs/>
        </w:rPr>
      </w:pPr>
      <w:r>
        <w:rPr>
          <w:b/>
          <w:bCs/>
        </w:rPr>
        <w:t>Each day, during your crew meeting or first pre-job briefing, you should engage with the workers and observe them to ensure they are fit for duty. In addition to observing, ask them, get folks talking about how they feel and what’s on their mind. Here are some key criteria to consider:</w:t>
      </w:r>
    </w:p>
    <w:p w14:paraId="7425AE33" w14:textId="2C93A02D" w:rsidR="002B066A" w:rsidRPr="002B066A" w:rsidRDefault="002B066A" w:rsidP="002B066A">
      <w:pPr>
        <w:rPr>
          <w:b/>
          <w:bCs/>
        </w:rPr>
      </w:pPr>
    </w:p>
    <w:p w14:paraId="6498C406" w14:textId="77777777" w:rsidR="002B066A" w:rsidRPr="002B066A" w:rsidRDefault="002B066A" w:rsidP="009567BD">
      <w:pPr>
        <w:pStyle w:val="ListParagraph"/>
        <w:numPr>
          <w:ilvl w:val="0"/>
          <w:numId w:val="3"/>
        </w:numPr>
      </w:pPr>
      <w:r w:rsidRPr="009567BD">
        <w:rPr>
          <w:b/>
          <w:bCs/>
        </w:rPr>
        <w:t>Physical Health</w:t>
      </w:r>
    </w:p>
    <w:p w14:paraId="53A510CA" w14:textId="2EDE18A3" w:rsidR="002B066A" w:rsidRDefault="002B066A" w:rsidP="009567BD">
      <w:pPr>
        <w:pStyle w:val="ListParagraph"/>
        <w:numPr>
          <w:ilvl w:val="1"/>
          <w:numId w:val="3"/>
        </w:numPr>
      </w:pPr>
      <w:r w:rsidRPr="002B066A">
        <w:t xml:space="preserve">Ability to lift, carry, or move heavy objects (often 50 </w:t>
      </w:r>
      <w:proofErr w:type="spellStart"/>
      <w:r w:rsidRPr="002B066A">
        <w:t>lbs</w:t>
      </w:r>
      <w:proofErr w:type="spellEnd"/>
      <w:r w:rsidRPr="002B066A">
        <w:t>)</w:t>
      </w:r>
    </w:p>
    <w:p w14:paraId="48AD147D" w14:textId="5DAEAB4C" w:rsidR="00F9115B" w:rsidRPr="002B066A" w:rsidRDefault="00F9115B" w:rsidP="009567BD">
      <w:pPr>
        <w:pStyle w:val="ListParagraph"/>
        <w:numPr>
          <w:ilvl w:val="1"/>
          <w:numId w:val="3"/>
        </w:numPr>
      </w:pPr>
      <w:r>
        <w:t xml:space="preserve">Ability to climb on and </w:t>
      </w:r>
      <w:proofErr w:type="gramStart"/>
      <w:r>
        <w:t>off of</w:t>
      </w:r>
      <w:proofErr w:type="gramEnd"/>
      <w:r>
        <w:t xml:space="preserve"> equipment.</w:t>
      </w:r>
    </w:p>
    <w:p w14:paraId="7E8203D3" w14:textId="77777777" w:rsidR="002B066A" w:rsidRPr="002B066A" w:rsidRDefault="002B066A" w:rsidP="009567BD">
      <w:pPr>
        <w:pStyle w:val="ListParagraph"/>
        <w:numPr>
          <w:ilvl w:val="1"/>
          <w:numId w:val="3"/>
        </w:numPr>
      </w:pPr>
      <w:r w:rsidRPr="002B066A">
        <w:t>Good vision and hearing (corrected or uncorrected)</w:t>
      </w:r>
    </w:p>
    <w:p w14:paraId="5CD9ABD0" w14:textId="77777777" w:rsidR="002B066A" w:rsidRPr="002B066A" w:rsidRDefault="002B066A" w:rsidP="009567BD">
      <w:pPr>
        <w:pStyle w:val="ListParagraph"/>
        <w:numPr>
          <w:ilvl w:val="1"/>
          <w:numId w:val="3"/>
        </w:numPr>
      </w:pPr>
      <w:r w:rsidRPr="002B066A">
        <w:t>Cardiovascular fitness (especially for climbing, lifting, or working in extreme environments)</w:t>
      </w:r>
    </w:p>
    <w:p w14:paraId="25A135A3" w14:textId="77777777" w:rsidR="002B066A" w:rsidRPr="002B066A" w:rsidRDefault="002B066A" w:rsidP="009567BD">
      <w:pPr>
        <w:pStyle w:val="ListParagraph"/>
        <w:numPr>
          <w:ilvl w:val="1"/>
          <w:numId w:val="3"/>
        </w:numPr>
      </w:pPr>
      <w:r w:rsidRPr="002B066A">
        <w:t>No conditions that impair balance, stamina, or coordination</w:t>
      </w:r>
    </w:p>
    <w:p w14:paraId="34937759" w14:textId="77777777" w:rsidR="002B066A" w:rsidRPr="002B066A" w:rsidRDefault="002B066A" w:rsidP="009567BD">
      <w:pPr>
        <w:pStyle w:val="ListParagraph"/>
        <w:numPr>
          <w:ilvl w:val="0"/>
          <w:numId w:val="3"/>
        </w:numPr>
      </w:pPr>
      <w:r w:rsidRPr="009567BD">
        <w:rPr>
          <w:b/>
          <w:bCs/>
        </w:rPr>
        <w:t>Mental and Cognitive Fitness</w:t>
      </w:r>
    </w:p>
    <w:p w14:paraId="18564F9A" w14:textId="451EF1B1" w:rsidR="002B066A" w:rsidRPr="002B066A" w:rsidRDefault="002B066A" w:rsidP="009567BD">
      <w:pPr>
        <w:pStyle w:val="ListParagraph"/>
        <w:numPr>
          <w:ilvl w:val="1"/>
          <w:numId w:val="3"/>
        </w:numPr>
      </w:pPr>
      <w:r w:rsidRPr="002B066A">
        <w:t xml:space="preserve">Ability to follow safety </w:t>
      </w:r>
      <w:r w:rsidR="000A6268" w:rsidRPr="002B066A">
        <w:t>pr</w:t>
      </w:r>
      <w:r w:rsidR="000A6268">
        <w:t>ocedures and processes.</w:t>
      </w:r>
    </w:p>
    <w:p w14:paraId="42387840" w14:textId="77777777" w:rsidR="002B066A" w:rsidRDefault="002B066A" w:rsidP="009567BD">
      <w:pPr>
        <w:pStyle w:val="ListParagraph"/>
        <w:numPr>
          <w:ilvl w:val="1"/>
          <w:numId w:val="3"/>
        </w:numPr>
      </w:pPr>
      <w:r w:rsidRPr="002B066A">
        <w:t>Alertness and sound judgment, especially around electrical or hazardous environments</w:t>
      </w:r>
    </w:p>
    <w:p w14:paraId="2DB0371E" w14:textId="0087A116" w:rsidR="002F1A74" w:rsidRDefault="002F1A74" w:rsidP="009567BD">
      <w:pPr>
        <w:pStyle w:val="ListParagraph"/>
        <w:numPr>
          <w:ilvl w:val="1"/>
          <w:numId w:val="3"/>
        </w:numPr>
      </w:pPr>
      <w:r>
        <w:t>Focus on the task at hand.</w:t>
      </w:r>
    </w:p>
    <w:p w14:paraId="7B2868D7" w14:textId="77777777" w:rsidR="002B066A" w:rsidRPr="002B066A" w:rsidRDefault="002B066A" w:rsidP="009567BD">
      <w:pPr>
        <w:pStyle w:val="ListParagraph"/>
        <w:numPr>
          <w:ilvl w:val="0"/>
          <w:numId w:val="3"/>
        </w:numPr>
      </w:pPr>
      <w:r w:rsidRPr="009567BD">
        <w:rPr>
          <w:b/>
          <w:bCs/>
        </w:rPr>
        <w:t>Job-Specific Requirements</w:t>
      </w:r>
    </w:p>
    <w:p w14:paraId="1361E693" w14:textId="77777777" w:rsidR="002B066A" w:rsidRDefault="002B066A" w:rsidP="009567BD">
      <w:pPr>
        <w:pStyle w:val="ListParagraph"/>
        <w:numPr>
          <w:ilvl w:val="1"/>
          <w:numId w:val="3"/>
        </w:numPr>
      </w:pPr>
      <w:r w:rsidRPr="002B066A">
        <w:t>Wearing protective equipment and working in various weather conditions</w:t>
      </w:r>
    </w:p>
    <w:p w14:paraId="3F3E2190" w14:textId="77777777" w:rsidR="009567BD" w:rsidRDefault="00BD3B7D" w:rsidP="009567BD">
      <w:pPr>
        <w:pStyle w:val="ListParagraph"/>
        <w:numPr>
          <w:ilvl w:val="1"/>
          <w:numId w:val="3"/>
        </w:numPr>
      </w:pPr>
      <w:r>
        <w:t>Equipped with the proper tools for the job.</w:t>
      </w:r>
    </w:p>
    <w:p w14:paraId="4D1CC968" w14:textId="77777777" w:rsidR="009567BD" w:rsidRDefault="009567BD" w:rsidP="009567BD">
      <w:pPr>
        <w:pStyle w:val="ListParagraph"/>
        <w:ind w:left="1440"/>
      </w:pPr>
    </w:p>
    <w:p w14:paraId="5C2B004C" w14:textId="765A9442" w:rsidR="00291B1B" w:rsidRDefault="009567BD" w:rsidP="009567BD">
      <w:pPr>
        <w:pStyle w:val="ListParagraph"/>
        <w:numPr>
          <w:ilvl w:val="0"/>
          <w:numId w:val="3"/>
        </w:numPr>
      </w:pPr>
      <w:r w:rsidRPr="009567BD">
        <w:rPr>
          <w:b/>
          <w:bCs/>
        </w:rPr>
        <w:t>D</w:t>
      </w:r>
      <w:r w:rsidR="002B066A" w:rsidRPr="009567BD">
        <w:rPr>
          <w:b/>
          <w:bCs/>
        </w:rPr>
        <w:t>rug</w:t>
      </w:r>
      <w:r w:rsidR="009F0A98" w:rsidRPr="009567BD">
        <w:rPr>
          <w:b/>
          <w:bCs/>
        </w:rPr>
        <w:t>s</w:t>
      </w:r>
      <w:r w:rsidR="002B066A" w:rsidRPr="009567BD">
        <w:rPr>
          <w:b/>
          <w:bCs/>
        </w:rPr>
        <w:t xml:space="preserve"> &amp; Alcohol </w:t>
      </w:r>
    </w:p>
    <w:p w14:paraId="6A6B9FFA" w14:textId="5E5B138C" w:rsidR="00291B1B" w:rsidRDefault="00291B1B" w:rsidP="009567BD">
      <w:pPr>
        <w:pStyle w:val="ListParagraph"/>
        <w:numPr>
          <w:ilvl w:val="1"/>
          <w:numId w:val="3"/>
        </w:numPr>
      </w:pPr>
      <w:r w:rsidRPr="002B066A">
        <w:t>No impairments from substances, medication, or conditions that affect cognition</w:t>
      </w:r>
    </w:p>
    <w:p w14:paraId="3ADF45B3" w14:textId="5CED6B16" w:rsidR="002B066A" w:rsidRPr="002B066A" w:rsidRDefault="002B066A" w:rsidP="009567BD">
      <w:pPr>
        <w:pStyle w:val="ListParagraph"/>
        <w:numPr>
          <w:ilvl w:val="1"/>
          <w:numId w:val="3"/>
        </w:numPr>
      </w:pPr>
      <w:r w:rsidRPr="002B066A">
        <w:t>Many utility positions require passing a drug screening, especially if DOT-regulated</w:t>
      </w:r>
    </w:p>
    <w:p w14:paraId="27D7768D" w14:textId="77777777" w:rsidR="000272E2" w:rsidRDefault="000272E2" w:rsidP="000272E2"/>
    <w:p w14:paraId="5A65DE8A" w14:textId="7214ED10" w:rsidR="000272E2" w:rsidRPr="00A82193" w:rsidRDefault="000272E2" w:rsidP="000272E2">
      <w:r>
        <w:lastRenderedPageBreak/>
        <w:t xml:space="preserve">A worker </w:t>
      </w:r>
      <w:r w:rsidRPr="00A82193">
        <w:t xml:space="preserve">is fit for duty </w:t>
      </w:r>
      <w:r>
        <w:t xml:space="preserve">when they </w:t>
      </w:r>
      <w:r w:rsidRPr="00A82193">
        <w:t>are physically and mentally capable of performing the essential functions of the job.</w:t>
      </w:r>
      <w:r>
        <w:t xml:space="preserve"> Be your brother’s keeper every day and check to make sure those working around you are fit for duty and ready to go!</w:t>
      </w:r>
    </w:p>
    <w:p w14:paraId="01ACB9F0" w14:textId="77777777" w:rsidR="000272E2" w:rsidRPr="00A82193" w:rsidRDefault="000272E2" w:rsidP="002B066A"/>
    <w:p w14:paraId="3326D3B4" w14:textId="77777777" w:rsidR="002B066A" w:rsidRDefault="002B066A" w:rsidP="002B066A"/>
    <w:p w14:paraId="4428E53B" w14:textId="77777777" w:rsidR="005D6739" w:rsidRDefault="005D6739" w:rsidP="002B066A"/>
    <w:p w14:paraId="41C86FC3" w14:textId="77777777" w:rsidR="005D6739" w:rsidRPr="005D6739" w:rsidRDefault="005D6739" w:rsidP="005D6739">
      <w:pPr>
        <w:rPr>
          <w:rFonts w:cs="Cascadia Mono SemiBold"/>
        </w:rPr>
      </w:pPr>
      <w:r w:rsidRPr="005D6739">
        <w:rPr>
          <w:rFonts w:cs="Cascadia Mono SemiBold"/>
        </w:rPr>
        <w:t>God bless and stay SAFE.</w:t>
      </w:r>
    </w:p>
    <w:p w14:paraId="41745C50" w14:textId="77777777" w:rsidR="005D6739" w:rsidRPr="005D6739" w:rsidRDefault="005D6739" w:rsidP="005D6739">
      <w:pPr>
        <w:rPr>
          <w:rFonts w:cs="Cascadia Mono SemiBold"/>
        </w:rPr>
      </w:pPr>
      <w:r w:rsidRPr="005D6739">
        <w:rPr>
          <w:rFonts w:cs="Cascadia Mono SemiBold"/>
        </w:rPr>
        <w:t>David Mize</w:t>
      </w:r>
    </w:p>
    <w:p w14:paraId="2806460D" w14:textId="431D8694" w:rsidR="005D6739" w:rsidRPr="005D6739" w:rsidRDefault="005D6739" w:rsidP="005D6739">
      <w:pPr>
        <w:rPr>
          <w:rFonts w:cs="Cascadia Mono SemiBold"/>
        </w:rPr>
      </w:pPr>
      <w:r>
        <w:rPr>
          <w:rFonts w:cs="Cascadia Mono SemiBold"/>
        </w:rPr>
        <w:t xml:space="preserve">ATK Field </w:t>
      </w:r>
      <w:r w:rsidRPr="005D6739">
        <w:rPr>
          <w:rFonts w:cs="Cascadia Mono SemiBold"/>
        </w:rPr>
        <w:t xml:space="preserve">Safety Manager. </w:t>
      </w:r>
    </w:p>
    <w:p w14:paraId="396B949D" w14:textId="77777777" w:rsidR="005D6739" w:rsidRDefault="005D6739" w:rsidP="002B066A"/>
    <w:sectPr w:rsidR="005D6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SemiBold">
    <w:charset w:val="00"/>
    <w:family w:val="auto"/>
    <w:pitch w:val="variable"/>
    <w:sig w:usb0="8000002F" w:usb1="1000205B" w:usb2="00000000" w:usb3="00000000" w:csb0="00000001" w:csb1="00000000"/>
  </w:font>
  <w:font w:name="Cambria">
    <w:panose1 w:val="02040503050406030204"/>
    <w:charset w:val="00"/>
    <w:family w:val="roman"/>
    <w:pitch w:val="variable"/>
    <w:sig w:usb0="E00006FF" w:usb1="420024FF" w:usb2="02000000" w:usb3="00000000" w:csb0="0000019F" w:csb1="00000000"/>
  </w:font>
  <w:font w:name="Cascadia Mono SemiBold">
    <w:panose1 w:val="020B0609020000020004"/>
    <w:charset w:val="00"/>
    <w:family w:val="modern"/>
    <w:pitch w:val="fixed"/>
    <w:sig w:usb0="A1002AFF" w:usb1="C200F9FB" w:usb2="0004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65CD5"/>
    <w:multiLevelType w:val="hybridMultilevel"/>
    <w:tmpl w:val="20803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A5C35"/>
    <w:multiLevelType w:val="hybridMultilevel"/>
    <w:tmpl w:val="6CE85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114620"/>
    <w:multiLevelType w:val="multilevel"/>
    <w:tmpl w:val="D74C2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0370556">
    <w:abstractNumId w:val="2"/>
  </w:num>
  <w:num w:numId="2" w16cid:durableId="1555695343">
    <w:abstractNumId w:val="1"/>
  </w:num>
  <w:num w:numId="3" w16cid:durableId="212488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6A"/>
    <w:rsid w:val="00015D2E"/>
    <w:rsid w:val="000272E2"/>
    <w:rsid w:val="000A6268"/>
    <w:rsid w:val="000F31A2"/>
    <w:rsid w:val="00241C72"/>
    <w:rsid w:val="00291B1B"/>
    <w:rsid w:val="002B066A"/>
    <w:rsid w:val="002F1A74"/>
    <w:rsid w:val="00323295"/>
    <w:rsid w:val="003D369D"/>
    <w:rsid w:val="005B5628"/>
    <w:rsid w:val="005D6739"/>
    <w:rsid w:val="00784572"/>
    <w:rsid w:val="008E37EE"/>
    <w:rsid w:val="009567BD"/>
    <w:rsid w:val="00961D30"/>
    <w:rsid w:val="009F0A98"/>
    <w:rsid w:val="00A82193"/>
    <w:rsid w:val="00BA1486"/>
    <w:rsid w:val="00BD3B7D"/>
    <w:rsid w:val="00D517C3"/>
    <w:rsid w:val="00D603CA"/>
    <w:rsid w:val="00E1705A"/>
    <w:rsid w:val="00EC228B"/>
    <w:rsid w:val="00F9115B"/>
    <w:rsid w:val="00FA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C0F6"/>
  <w15:chartTrackingRefBased/>
  <w15:docId w15:val="{D3973CB8-6A00-448E-B09E-04090884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66A"/>
    <w:rPr>
      <w:rFonts w:eastAsiaTheme="majorEastAsia" w:cstheme="majorBidi"/>
      <w:color w:val="272727" w:themeColor="text1" w:themeTint="D8"/>
    </w:rPr>
  </w:style>
  <w:style w:type="paragraph" w:styleId="Title">
    <w:name w:val="Title"/>
    <w:basedOn w:val="Normal"/>
    <w:next w:val="Normal"/>
    <w:link w:val="TitleChar"/>
    <w:uiPriority w:val="10"/>
    <w:qFormat/>
    <w:rsid w:val="002B0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66A"/>
    <w:pPr>
      <w:spacing w:before="160"/>
      <w:jc w:val="center"/>
    </w:pPr>
    <w:rPr>
      <w:i/>
      <w:iCs/>
      <w:color w:val="404040" w:themeColor="text1" w:themeTint="BF"/>
    </w:rPr>
  </w:style>
  <w:style w:type="character" w:customStyle="1" w:styleId="QuoteChar">
    <w:name w:val="Quote Char"/>
    <w:basedOn w:val="DefaultParagraphFont"/>
    <w:link w:val="Quote"/>
    <w:uiPriority w:val="29"/>
    <w:rsid w:val="002B066A"/>
    <w:rPr>
      <w:i/>
      <w:iCs/>
      <w:color w:val="404040" w:themeColor="text1" w:themeTint="BF"/>
    </w:rPr>
  </w:style>
  <w:style w:type="paragraph" w:styleId="ListParagraph">
    <w:name w:val="List Paragraph"/>
    <w:basedOn w:val="Normal"/>
    <w:uiPriority w:val="34"/>
    <w:qFormat/>
    <w:rsid w:val="002B066A"/>
    <w:pPr>
      <w:ind w:left="720"/>
      <w:contextualSpacing/>
    </w:pPr>
  </w:style>
  <w:style w:type="character" w:styleId="IntenseEmphasis">
    <w:name w:val="Intense Emphasis"/>
    <w:basedOn w:val="DefaultParagraphFont"/>
    <w:uiPriority w:val="21"/>
    <w:qFormat/>
    <w:rsid w:val="002B066A"/>
    <w:rPr>
      <w:i/>
      <w:iCs/>
      <w:color w:val="0F4761" w:themeColor="accent1" w:themeShade="BF"/>
    </w:rPr>
  </w:style>
  <w:style w:type="paragraph" w:styleId="IntenseQuote">
    <w:name w:val="Intense Quote"/>
    <w:basedOn w:val="Normal"/>
    <w:next w:val="Normal"/>
    <w:link w:val="IntenseQuoteChar"/>
    <w:uiPriority w:val="30"/>
    <w:qFormat/>
    <w:rsid w:val="002B0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66A"/>
    <w:rPr>
      <w:i/>
      <w:iCs/>
      <w:color w:val="0F4761" w:themeColor="accent1" w:themeShade="BF"/>
    </w:rPr>
  </w:style>
  <w:style w:type="character" w:styleId="IntenseReference">
    <w:name w:val="Intense Reference"/>
    <w:basedOn w:val="DefaultParagraphFont"/>
    <w:uiPriority w:val="32"/>
    <w:qFormat/>
    <w:rsid w:val="002B06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5538">
      <w:bodyDiv w:val="1"/>
      <w:marLeft w:val="0"/>
      <w:marRight w:val="0"/>
      <w:marTop w:val="0"/>
      <w:marBottom w:val="0"/>
      <w:divBdr>
        <w:top w:val="none" w:sz="0" w:space="0" w:color="auto"/>
        <w:left w:val="none" w:sz="0" w:space="0" w:color="auto"/>
        <w:bottom w:val="none" w:sz="0" w:space="0" w:color="auto"/>
        <w:right w:val="none" w:sz="0" w:space="0" w:color="auto"/>
      </w:divBdr>
    </w:div>
    <w:div w:id="365721928">
      <w:bodyDiv w:val="1"/>
      <w:marLeft w:val="0"/>
      <w:marRight w:val="0"/>
      <w:marTop w:val="0"/>
      <w:marBottom w:val="0"/>
      <w:divBdr>
        <w:top w:val="none" w:sz="0" w:space="0" w:color="auto"/>
        <w:left w:val="none" w:sz="0" w:space="0" w:color="auto"/>
        <w:bottom w:val="none" w:sz="0" w:space="0" w:color="auto"/>
        <w:right w:val="none" w:sz="0" w:space="0" w:color="auto"/>
      </w:divBdr>
    </w:div>
    <w:div w:id="1770812110">
      <w:bodyDiv w:val="1"/>
      <w:marLeft w:val="0"/>
      <w:marRight w:val="0"/>
      <w:marTop w:val="0"/>
      <w:marBottom w:val="0"/>
      <w:divBdr>
        <w:top w:val="none" w:sz="0" w:space="0" w:color="auto"/>
        <w:left w:val="none" w:sz="0" w:space="0" w:color="auto"/>
        <w:bottom w:val="none" w:sz="0" w:space="0" w:color="auto"/>
        <w:right w:val="none" w:sz="0" w:space="0" w:color="auto"/>
      </w:divBdr>
      <w:divsChild>
        <w:div w:id="1607302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460189">
      <w:bodyDiv w:val="1"/>
      <w:marLeft w:val="0"/>
      <w:marRight w:val="0"/>
      <w:marTop w:val="0"/>
      <w:marBottom w:val="0"/>
      <w:divBdr>
        <w:top w:val="none" w:sz="0" w:space="0" w:color="auto"/>
        <w:left w:val="none" w:sz="0" w:space="0" w:color="auto"/>
        <w:bottom w:val="none" w:sz="0" w:space="0" w:color="auto"/>
        <w:right w:val="none" w:sz="0" w:space="0" w:color="auto"/>
      </w:divBdr>
      <w:divsChild>
        <w:div w:id="1840146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Mize</dc:creator>
  <cp:keywords/>
  <dc:description/>
  <cp:lastModifiedBy>David Mize</cp:lastModifiedBy>
  <cp:revision>23</cp:revision>
  <dcterms:created xsi:type="dcterms:W3CDTF">2025-06-12T18:02:00Z</dcterms:created>
  <dcterms:modified xsi:type="dcterms:W3CDTF">2025-06-17T15:21:00Z</dcterms:modified>
</cp:coreProperties>
</file>